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9DB4" w14:textId="77777777" w:rsidR="000A3299" w:rsidRPr="000A3299" w:rsidRDefault="000A3299" w:rsidP="000A3299">
      <w:pPr>
        <w:jc w:val="center"/>
        <w:rPr>
          <w:rFonts w:ascii="Times New Roman" w:eastAsia="Times New Roman" w:hAnsi="Times New Roman" w:cs="Times New Roman"/>
          <w:b/>
          <w:bCs/>
          <w:kern w:val="0"/>
          <w:sz w:val="24"/>
          <w:szCs w:val="24"/>
          <w:lang w:eastAsia="pl-PL"/>
          <w14:ligatures w14:val="none"/>
        </w:rPr>
      </w:pPr>
      <w:r w:rsidRPr="005C2C17">
        <w:rPr>
          <w:rFonts w:ascii="Times New Roman" w:eastAsia="Times New Roman" w:hAnsi="Times New Roman" w:cs="Times New Roman"/>
          <w:b/>
          <w:bCs/>
          <w:kern w:val="0"/>
          <w:sz w:val="24"/>
          <w:szCs w:val="24"/>
          <w:lang w:eastAsia="pl-PL"/>
          <w14:ligatures w14:val="none"/>
        </w:rPr>
        <w:t xml:space="preserve">Monitoring zooindykacyjny regeneracji drzewostanów pohuraganowych </w:t>
      </w:r>
    </w:p>
    <w:p w14:paraId="39F7CC68" w14:textId="1AB1A6AB" w:rsidR="000A3299" w:rsidRPr="000A3299" w:rsidRDefault="000A3299" w:rsidP="000A3299">
      <w:pPr>
        <w:jc w:val="center"/>
        <w:rPr>
          <w:rFonts w:ascii="Times New Roman" w:hAnsi="Times New Roman" w:cs="Times New Roman"/>
          <w:sz w:val="24"/>
          <w:szCs w:val="24"/>
        </w:rPr>
      </w:pPr>
      <w:r w:rsidRPr="005C2C17">
        <w:rPr>
          <w:rFonts w:ascii="Times New Roman" w:eastAsia="Times New Roman" w:hAnsi="Times New Roman" w:cs="Times New Roman"/>
          <w:b/>
          <w:bCs/>
          <w:kern w:val="0"/>
          <w:sz w:val="24"/>
          <w:szCs w:val="24"/>
          <w:lang w:eastAsia="pl-PL"/>
          <w14:ligatures w14:val="none"/>
        </w:rPr>
        <w:t>w Puszczy Piskiej - kontynuacja</w:t>
      </w:r>
    </w:p>
    <w:p w14:paraId="54D9530C" w14:textId="77777777" w:rsidR="000A3299" w:rsidRPr="000A3299" w:rsidRDefault="000A3299">
      <w:pPr>
        <w:rPr>
          <w:rFonts w:ascii="Times New Roman" w:hAnsi="Times New Roman" w:cs="Times New Roman"/>
          <w:sz w:val="24"/>
          <w:szCs w:val="24"/>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7165"/>
      </w:tblGrid>
      <w:tr w:rsidR="005C2C17" w:rsidRPr="005C2C17" w14:paraId="75353E15" w14:textId="77777777" w:rsidTr="000A3299">
        <w:trPr>
          <w:tblCellSpacing w:w="15" w:type="dxa"/>
        </w:trPr>
        <w:tc>
          <w:tcPr>
            <w:tcW w:w="1297" w:type="dxa"/>
            <w:vAlign w:val="center"/>
            <w:hideMark/>
          </w:tcPr>
          <w:p w14:paraId="089C4265" w14:textId="77777777" w:rsidR="005C2C17" w:rsidRPr="005C2C17" w:rsidRDefault="005C2C17" w:rsidP="000A3299">
            <w:pPr>
              <w:spacing w:after="0" w:line="360" w:lineRule="auto"/>
              <w:rPr>
                <w:rFonts w:ascii="Times New Roman" w:eastAsia="Times New Roman" w:hAnsi="Times New Roman" w:cs="Times New Roman"/>
                <w:b/>
                <w:bCs/>
                <w:kern w:val="0"/>
                <w:sz w:val="24"/>
                <w:szCs w:val="24"/>
                <w:lang w:eastAsia="pl-PL"/>
                <w14:ligatures w14:val="none"/>
              </w:rPr>
            </w:pPr>
            <w:r w:rsidRPr="005C2C17">
              <w:rPr>
                <w:rFonts w:ascii="Times New Roman" w:eastAsia="Times New Roman" w:hAnsi="Times New Roman" w:cs="Times New Roman"/>
                <w:b/>
                <w:bCs/>
                <w:kern w:val="0"/>
                <w:sz w:val="24"/>
                <w:szCs w:val="24"/>
                <w:lang w:eastAsia="pl-PL"/>
                <w14:ligatures w14:val="none"/>
              </w:rPr>
              <w:t>Nr tematu</w:t>
            </w:r>
          </w:p>
        </w:tc>
        <w:tc>
          <w:tcPr>
            <w:tcW w:w="7120" w:type="dxa"/>
            <w:vAlign w:val="center"/>
            <w:hideMark/>
          </w:tcPr>
          <w:p w14:paraId="4A1DCAF3" w14:textId="77DF1D06" w:rsidR="003C6BC2" w:rsidRPr="000A3299" w:rsidRDefault="005C2C17" w:rsidP="000A3299">
            <w:pPr>
              <w:spacing w:after="0" w:line="360" w:lineRule="auto"/>
              <w:rPr>
                <w:rFonts w:ascii="Times New Roman" w:eastAsia="Times New Roman" w:hAnsi="Times New Roman" w:cs="Times New Roman"/>
                <w:kern w:val="0"/>
                <w:sz w:val="24"/>
                <w:szCs w:val="24"/>
                <w:lang w:eastAsia="pl-PL"/>
                <w14:ligatures w14:val="none"/>
              </w:rPr>
            </w:pPr>
            <w:r w:rsidRPr="005C2C17">
              <w:rPr>
                <w:rFonts w:ascii="Times New Roman" w:eastAsia="Times New Roman" w:hAnsi="Times New Roman" w:cs="Times New Roman"/>
                <w:kern w:val="0"/>
                <w:sz w:val="24"/>
                <w:szCs w:val="24"/>
                <w:lang w:eastAsia="pl-PL"/>
                <w14:ligatures w14:val="none"/>
              </w:rPr>
              <w:t>5/18</w:t>
            </w:r>
            <w:r w:rsidRPr="000A3299">
              <w:rPr>
                <w:rFonts w:ascii="Times New Roman" w:eastAsia="Times New Roman" w:hAnsi="Times New Roman" w:cs="Times New Roman"/>
                <w:kern w:val="0"/>
                <w:sz w:val="24"/>
                <w:szCs w:val="24"/>
                <w:lang w:eastAsia="pl-PL"/>
                <w14:ligatures w14:val="none"/>
              </w:rPr>
              <w:t xml:space="preserve"> </w:t>
            </w:r>
            <w:r w:rsidR="003C6BC2" w:rsidRPr="000A3299">
              <w:rPr>
                <w:rFonts w:ascii="Times New Roman" w:eastAsia="Times New Roman" w:hAnsi="Times New Roman" w:cs="Times New Roman"/>
                <w:kern w:val="0"/>
                <w:sz w:val="24"/>
                <w:szCs w:val="24"/>
                <w:lang w:eastAsia="pl-PL"/>
                <w14:ligatures w14:val="none"/>
              </w:rPr>
              <w:t xml:space="preserve">do wyszukania pod linkiem: </w:t>
            </w:r>
            <w:hyperlink r:id="rId4" w:history="1">
              <w:r w:rsidR="003C6BC2" w:rsidRPr="000A3299">
                <w:rPr>
                  <w:rStyle w:val="Hipercze"/>
                  <w:rFonts w:ascii="Times New Roman" w:eastAsia="Times New Roman" w:hAnsi="Times New Roman" w:cs="Times New Roman"/>
                  <w:kern w:val="0"/>
                  <w:sz w:val="24"/>
                  <w:szCs w:val="24"/>
                  <w:lang w:eastAsia="pl-PL"/>
                  <w14:ligatures w14:val="none"/>
                </w:rPr>
                <w:t>https://tbr.lasy.gov.pl/apex/f?p=102:2</w:t>
              </w:r>
            </w:hyperlink>
          </w:p>
          <w:p w14:paraId="6DABDC74" w14:textId="2928A8D5" w:rsidR="003C6BC2" w:rsidRPr="005C2C17" w:rsidRDefault="003C6BC2" w:rsidP="000A3299">
            <w:pPr>
              <w:spacing w:after="0" w:line="360" w:lineRule="auto"/>
              <w:rPr>
                <w:rFonts w:ascii="Times New Roman" w:eastAsia="Times New Roman" w:hAnsi="Times New Roman" w:cs="Times New Roman"/>
                <w:kern w:val="0"/>
                <w:sz w:val="24"/>
                <w:szCs w:val="24"/>
                <w:lang w:eastAsia="pl-PL"/>
                <w14:ligatures w14:val="none"/>
              </w:rPr>
            </w:pPr>
          </w:p>
        </w:tc>
      </w:tr>
      <w:tr w:rsidR="005C2C17" w:rsidRPr="005C2C17" w14:paraId="08D43AF9" w14:textId="77777777" w:rsidTr="000A3299">
        <w:trPr>
          <w:tblCellSpacing w:w="15" w:type="dxa"/>
        </w:trPr>
        <w:tc>
          <w:tcPr>
            <w:tcW w:w="1297" w:type="dxa"/>
            <w:vAlign w:val="center"/>
            <w:hideMark/>
          </w:tcPr>
          <w:p w14:paraId="169B93DB" w14:textId="20074B34" w:rsidR="005C2C17" w:rsidRPr="005C2C17" w:rsidRDefault="005C2C17" w:rsidP="000A3299">
            <w:pPr>
              <w:spacing w:after="0" w:line="360" w:lineRule="auto"/>
              <w:rPr>
                <w:rFonts w:ascii="Times New Roman" w:eastAsia="Times New Roman" w:hAnsi="Times New Roman" w:cs="Times New Roman"/>
                <w:b/>
                <w:bCs/>
                <w:kern w:val="0"/>
                <w:sz w:val="24"/>
                <w:szCs w:val="24"/>
                <w:lang w:eastAsia="pl-PL"/>
                <w14:ligatures w14:val="none"/>
              </w:rPr>
            </w:pPr>
          </w:p>
        </w:tc>
        <w:tc>
          <w:tcPr>
            <w:tcW w:w="7120" w:type="dxa"/>
            <w:vAlign w:val="center"/>
            <w:hideMark/>
          </w:tcPr>
          <w:p w14:paraId="69840582" w14:textId="57F108DE" w:rsidR="005C2C17" w:rsidRPr="005C2C17" w:rsidRDefault="005C2C17" w:rsidP="000A3299">
            <w:pPr>
              <w:spacing w:after="0" w:line="360" w:lineRule="auto"/>
              <w:rPr>
                <w:rFonts w:ascii="Times New Roman" w:eastAsia="Times New Roman" w:hAnsi="Times New Roman" w:cs="Times New Roman"/>
                <w:b/>
                <w:bCs/>
                <w:kern w:val="0"/>
                <w:sz w:val="24"/>
                <w:szCs w:val="24"/>
                <w:lang w:eastAsia="pl-PL"/>
                <w14:ligatures w14:val="none"/>
              </w:rPr>
            </w:pPr>
          </w:p>
        </w:tc>
      </w:tr>
      <w:tr w:rsidR="005C2C17" w:rsidRPr="005C2C17" w14:paraId="043DAA82" w14:textId="77777777" w:rsidTr="000A3299">
        <w:trPr>
          <w:tblCellSpacing w:w="15" w:type="dxa"/>
        </w:trPr>
        <w:tc>
          <w:tcPr>
            <w:tcW w:w="1297" w:type="dxa"/>
            <w:vAlign w:val="center"/>
            <w:hideMark/>
          </w:tcPr>
          <w:p w14:paraId="50E727C4" w14:textId="77777777" w:rsidR="005C2C17" w:rsidRPr="005C2C17" w:rsidRDefault="005C2C17" w:rsidP="000A3299">
            <w:pPr>
              <w:spacing w:after="0" w:line="360" w:lineRule="auto"/>
              <w:rPr>
                <w:rFonts w:ascii="Times New Roman" w:eastAsia="Times New Roman" w:hAnsi="Times New Roman" w:cs="Times New Roman"/>
                <w:b/>
                <w:bCs/>
                <w:kern w:val="0"/>
                <w:sz w:val="24"/>
                <w:szCs w:val="24"/>
                <w:lang w:eastAsia="pl-PL"/>
                <w14:ligatures w14:val="none"/>
              </w:rPr>
            </w:pPr>
            <w:r w:rsidRPr="005C2C17">
              <w:rPr>
                <w:rFonts w:ascii="Times New Roman" w:eastAsia="Times New Roman" w:hAnsi="Times New Roman" w:cs="Times New Roman"/>
                <w:b/>
                <w:bCs/>
                <w:kern w:val="0"/>
                <w:sz w:val="24"/>
                <w:szCs w:val="24"/>
                <w:lang w:eastAsia="pl-PL"/>
                <w14:ligatures w14:val="none"/>
              </w:rPr>
              <w:t>Wykonawca</w:t>
            </w:r>
          </w:p>
        </w:tc>
        <w:tc>
          <w:tcPr>
            <w:tcW w:w="7120" w:type="dxa"/>
            <w:vAlign w:val="center"/>
            <w:hideMark/>
          </w:tcPr>
          <w:p w14:paraId="4EED64B7" w14:textId="77777777" w:rsidR="005C2C17" w:rsidRPr="005C2C17" w:rsidRDefault="005C2C17" w:rsidP="000A3299">
            <w:pPr>
              <w:spacing w:after="0" w:line="360" w:lineRule="auto"/>
              <w:rPr>
                <w:rFonts w:ascii="Times New Roman" w:eastAsia="Times New Roman" w:hAnsi="Times New Roman" w:cs="Times New Roman"/>
                <w:kern w:val="0"/>
                <w:sz w:val="24"/>
                <w:szCs w:val="24"/>
                <w:lang w:eastAsia="pl-PL"/>
                <w14:ligatures w14:val="none"/>
              </w:rPr>
            </w:pPr>
            <w:r w:rsidRPr="005C2C17">
              <w:rPr>
                <w:rFonts w:ascii="Times New Roman" w:eastAsia="Times New Roman" w:hAnsi="Times New Roman" w:cs="Times New Roman"/>
                <w:kern w:val="0"/>
                <w:sz w:val="24"/>
                <w:szCs w:val="24"/>
                <w:lang w:eastAsia="pl-PL"/>
                <w14:ligatures w14:val="none"/>
              </w:rPr>
              <w:t>Szkoła Główna Gospodarstwa Wiejskiego w Warszawie</w:t>
            </w:r>
          </w:p>
        </w:tc>
      </w:tr>
      <w:tr w:rsidR="005C2C17" w:rsidRPr="005C2C17" w14:paraId="5DEAFAFF" w14:textId="77777777" w:rsidTr="000A3299">
        <w:trPr>
          <w:tblCellSpacing w:w="15" w:type="dxa"/>
        </w:trPr>
        <w:tc>
          <w:tcPr>
            <w:tcW w:w="1297" w:type="dxa"/>
            <w:vAlign w:val="center"/>
            <w:hideMark/>
          </w:tcPr>
          <w:p w14:paraId="4CC2F187" w14:textId="77777777" w:rsidR="005C2C17" w:rsidRPr="005C2C17" w:rsidRDefault="005C2C17" w:rsidP="000A3299">
            <w:pPr>
              <w:spacing w:after="0" w:line="360" w:lineRule="auto"/>
              <w:rPr>
                <w:rFonts w:ascii="Times New Roman" w:eastAsia="Times New Roman" w:hAnsi="Times New Roman" w:cs="Times New Roman"/>
                <w:b/>
                <w:bCs/>
                <w:kern w:val="0"/>
                <w:sz w:val="24"/>
                <w:szCs w:val="24"/>
                <w:lang w:eastAsia="pl-PL"/>
                <w14:ligatures w14:val="none"/>
              </w:rPr>
            </w:pPr>
            <w:r w:rsidRPr="005C2C17">
              <w:rPr>
                <w:rFonts w:ascii="Times New Roman" w:eastAsia="Times New Roman" w:hAnsi="Times New Roman" w:cs="Times New Roman"/>
                <w:b/>
                <w:bCs/>
                <w:kern w:val="0"/>
                <w:sz w:val="24"/>
                <w:szCs w:val="24"/>
                <w:lang w:eastAsia="pl-PL"/>
                <w14:ligatures w14:val="none"/>
              </w:rPr>
              <w:t>Autor</w:t>
            </w:r>
          </w:p>
        </w:tc>
        <w:tc>
          <w:tcPr>
            <w:tcW w:w="7120" w:type="dxa"/>
            <w:vAlign w:val="center"/>
            <w:hideMark/>
          </w:tcPr>
          <w:p w14:paraId="6DB899A3" w14:textId="77777777" w:rsidR="005C2C17" w:rsidRPr="005C2C17" w:rsidRDefault="005C2C17" w:rsidP="000A3299">
            <w:pPr>
              <w:spacing w:after="0" w:line="360" w:lineRule="auto"/>
              <w:rPr>
                <w:rFonts w:ascii="Times New Roman" w:eastAsia="Times New Roman" w:hAnsi="Times New Roman" w:cs="Times New Roman"/>
                <w:kern w:val="0"/>
                <w:sz w:val="24"/>
                <w:szCs w:val="24"/>
                <w:lang w:eastAsia="pl-PL"/>
                <w14:ligatures w14:val="none"/>
              </w:rPr>
            </w:pPr>
            <w:r w:rsidRPr="005C2C17">
              <w:rPr>
                <w:rFonts w:ascii="Times New Roman" w:eastAsia="Times New Roman" w:hAnsi="Times New Roman" w:cs="Times New Roman"/>
                <w:kern w:val="0"/>
                <w:sz w:val="24"/>
                <w:szCs w:val="24"/>
                <w:lang w:eastAsia="pl-PL"/>
                <w14:ligatures w14:val="none"/>
              </w:rPr>
              <w:t>Prof. dr hab. Jarosław Skłodowski</w:t>
            </w:r>
          </w:p>
        </w:tc>
      </w:tr>
    </w:tbl>
    <w:p w14:paraId="38844657" w14:textId="120A8E0A" w:rsidR="005C2C17" w:rsidRPr="000A3299" w:rsidRDefault="000A3299" w:rsidP="008547A8">
      <w:pPr>
        <w:jc w:val="center"/>
        <w:rPr>
          <w:rFonts w:ascii="Times New Roman" w:hAnsi="Times New Roman" w:cs="Times New Roman"/>
          <w:b/>
          <w:bCs/>
          <w:sz w:val="24"/>
          <w:szCs w:val="24"/>
        </w:rPr>
      </w:pPr>
      <w:r w:rsidRPr="000A3299">
        <w:rPr>
          <w:rFonts w:ascii="Times New Roman" w:hAnsi="Times New Roman" w:cs="Times New Roman"/>
          <w:b/>
          <w:bCs/>
          <w:sz w:val="24"/>
          <w:szCs w:val="24"/>
        </w:rPr>
        <w:br w:type="textWrapping" w:clear="all"/>
      </w:r>
    </w:p>
    <w:p w14:paraId="08FA9931" w14:textId="79E74663" w:rsidR="008547A8" w:rsidRPr="000A3299" w:rsidRDefault="008547A8" w:rsidP="003C6BC2">
      <w:pPr>
        <w:spacing w:line="360" w:lineRule="auto"/>
        <w:jc w:val="center"/>
        <w:rPr>
          <w:rFonts w:ascii="Times New Roman" w:hAnsi="Times New Roman" w:cs="Times New Roman"/>
          <w:b/>
          <w:bCs/>
          <w:sz w:val="24"/>
          <w:szCs w:val="24"/>
        </w:rPr>
      </w:pPr>
      <w:r w:rsidRPr="000A3299">
        <w:rPr>
          <w:rFonts w:ascii="Times New Roman" w:hAnsi="Times New Roman" w:cs="Times New Roman"/>
          <w:b/>
          <w:bCs/>
          <w:sz w:val="24"/>
          <w:szCs w:val="24"/>
        </w:rPr>
        <w:t>Streszczenie</w:t>
      </w:r>
    </w:p>
    <w:p w14:paraId="042E836A" w14:textId="77777777" w:rsidR="008547A8" w:rsidRPr="000A3299" w:rsidRDefault="008547A8" w:rsidP="003C6BC2">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 xml:space="preserve">Badania prowadzone w latach 2018-2021 i były kontynuacją wcześniejszych serii obserwacji, które rozpoczęto w 2003 roku - w pierwszym roku po zaburzeniu drzewostanów przez huragan w Puszczy Piskiej w lipcu 2002 roku. </w:t>
      </w:r>
    </w:p>
    <w:p w14:paraId="0FE0065C" w14:textId="77777777"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Ogólny cel długoterminowych badań 2003-2021 zakładał: </w:t>
      </w:r>
    </w:p>
    <w:p w14:paraId="37554D8E" w14:textId="77777777"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 śledzenie regeneracji zgrupowań biegaczowatych i zamieszkiwanego przez nie drzewostanu sosnowego na zaburzenie ekosystemu huraganem, </w:t>
      </w:r>
    </w:p>
    <w:p w14:paraId="65C89E71" w14:textId="77777777"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(2) określenie możliwości i zasadności pozostawiania zaburzonych huraganem drzewostanów do ich spontanicznej regeneracji. </w:t>
      </w:r>
    </w:p>
    <w:p w14:paraId="5DD27C83" w14:textId="66C75A62" w:rsidR="008547A8"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 xml:space="preserve">Cele szczegółowe postawione w bieżącym cyklu badań obejmowały wyżej wymienione a do tego jeszce: weryfikację zasadności stosowania spontanicznego odnawiania zaburzonych drzewostanów, porównanie efektów spontanicznej regeneracji drzewostanów z efektami tradycyjnego odnowienia drzewostanu, weryfikację przydatności wskaźników zooindykacyjnych (np. SBO) używanych do określenia stanu środowiska leśnego i wskazanie wskaźników zooindykacyjnych mogących służyć do oceny stanu środowiska drzewostanów zaburzonych, dalsze obserwacje zależności pomiędzy typem roślinnej pokrywy gleby (śmiałek pogięty, mchy, brusznica) w pierwszych latach po huraganie w 2003-2004 roku, a regeneracją ekosystemu i wreszcie wydłużenie badań zooindykacyjnych do 18 lat na terenie zaburzonych w 2002 roku drzewostanów. Dawne serie badań, zwłaszcza przeprowadzone w 2008 roku i w latach późniejszych wykazały pojawianie się i wzrost spontanicznego odnowienia, ze różnicowanym nasileniem na poszczególnych poletkach badawczych. Dlatego decydując się na pozostawienie niektórych fragmentów drzewostanów do spontanicznej regeneracji należy typować tylko te, w których prawdopodobieństwo uzyskania spontanicznego odnowienia jest </w:t>
      </w:r>
      <w:r w:rsidRPr="000A3299">
        <w:rPr>
          <w:rFonts w:ascii="Times New Roman" w:hAnsi="Times New Roman" w:cs="Times New Roman"/>
          <w:sz w:val="24"/>
          <w:szCs w:val="24"/>
        </w:rPr>
        <w:lastRenderedPageBreak/>
        <w:t>największe. Stąd potrzeba poznania i monitorowania stanu rozwoju sukcesyjnego spontanicznie regenerujących ekosystemów leśnych.</w:t>
      </w:r>
    </w:p>
    <w:p w14:paraId="729FD7A3" w14:textId="77777777" w:rsidR="008547A8"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 xml:space="preserve">Badania prowadzono na stałych powierzchniach zooindykacyjnych założonych w 2003 roku w drzewostanach zaburzonych przez huragan w 2002 roku (Las Referencyjny Szast, Nadleśnictwo Pisz). Powierzchnie badawcze założone w tych drzewostanach podzielono na zaburzone (w pięciu wariantach wiekowych), ocalałe z huraganu w dobrym stanie, które stanowiły kontrolę, oraz młodniki posadzone w miejsce uprzątniętych zaburzonych drzewostanów. Wiek drzewostanów zaburzonych w chwili huraganu pozwolił wyróżnić 18 lat temu przedziały wieku, które utrzymywane są do dziś: </w:t>
      </w:r>
    </w:p>
    <w:p w14:paraId="26707506" w14:textId="16CDDCE4"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1 przedział – drzewostany najmłodsze - do 40 lat</w:t>
      </w:r>
    </w:p>
    <w:p w14:paraId="745F665B" w14:textId="4888F29C"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2 przedział – drzewostany 40–50-letnie</w:t>
      </w:r>
    </w:p>
    <w:p w14:paraId="0AE69A09" w14:textId="77777777"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3 przedział – drzewostany 50–60-letnie</w:t>
      </w:r>
    </w:p>
    <w:p w14:paraId="4BB0112D" w14:textId="77777777"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4 przedział – drzewostany 60–80-letnie</w:t>
      </w:r>
    </w:p>
    <w:p w14:paraId="3C8FD73F" w14:textId="77777777" w:rsidR="008547A8" w:rsidRPr="000A3299" w:rsidRDefault="008547A8" w:rsidP="003C6BC2">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5 przedział – drzewostany o wieku przekraczającym 80 lat.</w:t>
      </w:r>
    </w:p>
    <w:p w14:paraId="16A29B1E" w14:textId="77777777" w:rsidR="000A3299"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 xml:space="preserve">Każdy przedział wiekowy drzewostanów zaburzonych, drzewostanów kontrolnych (dawniej fragmentów) oraz młodników powtórzony był 3 razy (powtórzenia: a, b i c), co dało razem 15 powierzchni badawczych w drzewostanach zaburzonych, 3 w kontroli i 3 w młodnikach czyli 21 powierzchni badawczych. W badaniach zooindykacyjnych zastosowano bardzo dobrze poznaną i często wykorzystywaną w tego rodzaju pracach rodzinę biegaczowatych. O jej zastosowaniu decyduje powszechne występowanie ich przedstawicieli, dobrze poznana ekologia poszczególnych gatunków i prostota ich odłowu. Uzupełnieniem metody zooindykacyjnej były badania wybranych parametrów gleby (np. tempo respiracji), pokrycia runem gleby oraz parametry odnowienia spontanicznego (np. wysokość, pierśnica drzew) oraz wskaźnik LAI. </w:t>
      </w:r>
    </w:p>
    <w:p w14:paraId="00777183" w14:textId="5121BED4" w:rsidR="005C2C17"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 xml:space="preserve">Uzyskane wyniki sugerują konieczność bardzo ostrożnego podchodzenia do ewentualnego pozostawiania drzewostanów zaburzonych przez huragan do ich spontanicznego odnowienia. Wyniki wskazały, że jeśli ma się na myśli funkcje produkcyjne drzewostanu, tylko niektóre leśne wydzielenia zaburzone huraganem można próbować pozostawiać do naturalnej, spontanicznej regeneracji. Muszą być jednak spełnione pewne warunki. Bardzo ważne jest inicjalne pokrycie roślinnością gleby. Siewki po skiełkowaniu nie będą miały szans skutecznego wzrostu jeśli konkurencja ze strony innych roślin będzie zbyt silna. Potencjalnymi </w:t>
      </w:r>
      <w:r w:rsidRPr="000A3299">
        <w:rPr>
          <w:rFonts w:ascii="Times New Roman" w:hAnsi="Times New Roman" w:cs="Times New Roman"/>
          <w:sz w:val="24"/>
          <w:szCs w:val="24"/>
        </w:rPr>
        <w:lastRenderedPageBreak/>
        <w:t>konkurentami siewek są rośliny, które rosły jeszcze przed huraganem tworząc gęste łany oraz rośliny, które po połamaniu sosen przez huragan skrzętnie skorzystają z odsłonięcia gleby i pojawiającej się silnej dawki światła do wzrostu. Przykładem pierwszego typu roślin jest borówka czernica, która skutecznie uniemożliwia sośnie regenerację. Przykładem drugiego rodzaju roślin jest śmiałek pogięty, gatunek nitrofilny znakomicie rosnący w pełnym słońcu. Trawa ta szczególnie dobrze rośnie na glebach choćby tylko przejściowo zasobniejszych w azot. W pierwszych latach po huraganie, w badanych zaburzonych drzewostanach źródłem "dodatkowego" azotu w glebie była prawdopodobnie szybka dekompozycja drobnego materiału organicznego pochodzącego z połamanych drzew. Dlatego obecność rosnącego pojedynczo, a już w szczególności grupowo śmiałka pogiętego może sugerować możliwość jego rozwoju i opanowania powierzchni, a w konsekwencji zahamowania na wiele lat spontanicznej regeneracji drzewostanu, co na 2 powierzchniach trwa praktycznie do dziś. Ponieważ nigdy nie ma pewności czy rzeczywiście nastąpi szybki rozwój śmiałka, dlatego w tych płatach drzewostanów w których on liczniej występuje, nie należy planować spontanicznego odnowienia. Dotyczy to zwłaszcza tych oddziałów leśnych, w których trawa ta często zarasta zręby.</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Natomiast pokrywa mszysta z dominującym rokietnikiem, ale osiągającym niewielką wysokość - do 1 cm, daje szanse skiełkowania i wyrośnięcia sosny. Wyższe mchy osiągające</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4-6 cm uniemożliwiają skuteczne skiełkowanie. Również rzadko rosnąca borówka brusznica,</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rosnąca samodzielnie względnie wraz z mchami, daje szanse skiełkowania nasion sosny i</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wzrostu siewek. Należy jednak zwrócić uwagę, aby brusznica nie rosły na całkowicie</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odsłoniętej powierzchni, powinny być zachowane przynajmniej niektóre drzewa, co</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uniemożliwi brusznicy całkowite opanowanie przestrzeni gęsto rosnącymi drzewami.</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Decydując się na pozostawienie niektórych zaburzonych drzewostanów sosnowych do</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spontanicznej regeneracji, można oczekiwać wyrośnięcia drzewostanów 2-gatunkowych</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(sosnowo-brzozowych lub brzozowo-sosnowych) z domieszką dębu, świerka, czasem jarzęba.</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Będą to jednak drzewostany bardzo zróżnicowane pod względem struktury poziomej i</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pionowej, czyli wiekowej. Prawdopodobnie pokrój bardzo wielu wyrośniętych sosen będzie</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mniej lub bardziej typowy dla rozpieraczy, rzadziej sosny będą smukłe z szybko</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oczyszczającymi się pniami. Jeśli jednak uprzątnąć zaburzony drzewostan, przygotować glebę</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i odnowić, to już po około 15 latach wyrośnie gęsty młodnik sosnowy o średniej wysokości 2</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razy większej od średniej wysokości spontanicznego sosnowego odnowienia.</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Przy pozostawianiu zaburzonego drzewostanu sosnowego do spontanicznej</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regeneracji, a jednocześnie chcąc ograniczyć odnawianie się brzozy, istnieje szansa aby to</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osiągnąć zostawiając do regeneracji tylko starsze klasy wieku drzewostanu, w których</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 xml:space="preserve">zaobserwowano </w:t>
      </w:r>
      <w:r w:rsidRPr="000A3299">
        <w:rPr>
          <w:rFonts w:ascii="Times New Roman" w:hAnsi="Times New Roman" w:cs="Times New Roman"/>
          <w:sz w:val="24"/>
          <w:szCs w:val="24"/>
        </w:rPr>
        <w:lastRenderedPageBreak/>
        <w:t>mniej liczne odnawianie się brzozy.</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Za pozostawieniem zaburzonych drzewostanów do spontanicznej regeneracji, mogą</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przemawiać również względy pozaprodukcyjne, ponieważ spontanicznie regenerujący</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drzewostan w dłuższym horyzoncie czasowym przyczyni się do wzrostu lokalnej</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różnorodności biologicznej. Fakt ten można wykorzystać w planowaniu stref obszarów</w:t>
      </w:r>
      <w:r w:rsidR="005C2C17" w:rsidRPr="000A3299">
        <w:rPr>
          <w:rFonts w:ascii="Times New Roman" w:hAnsi="Times New Roman" w:cs="Times New Roman"/>
          <w:sz w:val="24"/>
          <w:szCs w:val="24"/>
        </w:rPr>
        <w:t xml:space="preserve"> c</w:t>
      </w:r>
      <w:r w:rsidRPr="000A3299">
        <w:rPr>
          <w:rFonts w:ascii="Times New Roman" w:hAnsi="Times New Roman" w:cs="Times New Roman"/>
          <w:sz w:val="24"/>
          <w:szCs w:val="24"/>
        </w:rPr>
        <w:t>hronionych, zwłaszcza takich obszarów, które są w różny sposób wymuszane przez</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współczesną politykę prowadzoną poza lasami, choćby w strategii na rzecz bioróżnorodności</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do 2030 roku.</w:t>
      </w:r>
      <w:r w:rsidR="005C2C17" w:rsidRPr="000A3299">
        <w:rPr>
          <w:rFonts w:ascii="Times New Roman" w:hAnsi="Times New Roman" w:cs="Times New Roman"/>
          <w:sz w:val="24"/>
          <w:szCs w:val="24"/>
        </w:rPr>
        <w:t xml:space="preserve"> </w:t>
      </w:r>
    </w:p>
    <w:p w14:paraId="75E0E609" w14:textId="77777777" w:rsidR="000A3299"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Analiza zooindykacyjna wskazała znaczne różnice rozwoju spontanicznego</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odnowienia drzewostanu i młodników założonych po uprzątnięciu części zaburzonych</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huraganem drzewostanów. W zgrupowaniach biegaczowatych badanych w młodnikach udział</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osobników gatunków wiosennego typu rozwojowego i gatunków uskrzydlonych był mniejszy</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niż w zgrupowaniach w drzewostanach zaburzonych, co sugerowało wyższy stan rozwoju</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ekosystemów młodników niż drzewostanów zaburzonych. Zaś o niższym stanie rozwoju</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biocenozy młodników świadczyła wysoka łowność, wyższa liczba gatunków, oraz niższy</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udział osobników gatunków leśnych, dużych zoofagów, czy też niższe wartości wskaźników</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SBO i SCP. Ta sytuacja wydaje się jednak przejściowa, ponieważ wpływ na takie wyniki miał</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wysoki udział małych zoofagów, spowodowany bardzo liczną obecnością małego</w:t>
      </w:r>
      <w:r w:rsidR="005C2C17" w:rsidRPr="000A3299">
        <w:rPr>
          <w:rFonts w:ascii="Times New Roman" w:hAnsi="Times New Roman" w:cs="Times New Roman"/>
          <w:sz w:val="24"/>
          <w:szCs w:val="24"/>
        </w:rPr>
        <w:t xml:space="preserve"> </w:t>
      </w:r>
      <w:r w:rsidRPr="000A3299">
        <w:rPr>
          <w:rFonts w:ascii="Times New Roman" w:hAnsi="Times New Roman" w:cs="Times New Roman"/>
          <w:sz w:val="24"/>
          <w:szCs w:val="24"/>
        </w:rPr>
        <w:t>eurytopowego zoofaga C. erratus, gatunku który zazwyczaj występuje w młodnikach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sosnowych przez zaledwie kilka lat. Za 2-4 lata gatunek ten "wycofa" się z młodników, 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wspomniane charakterystyki zgrupowań biegaczowatych, w tym wartości wskaźników SBO 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SCP wzrosną. Już teraz zaobserwowano w młodniku częściową wymianę fauny</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wczesnosukcesynej (między innymi Amara lunicollis) na późnosukcesyjną (C. micropterus,</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 niger). Mały leśny zoofag C. micropterus zazwyczaj zajmuje miejsce C. erratus w</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młodniku, więc stosunek łowności C. erratus do C. micropterus można wykorzystać do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oceny stanu regenerującego środowiska.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Natomiast brak licznie występującego C. erratus w drzewostanach zaburzonych może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wynikać z uwarunkowań środowiskowych, czyli zachowanego profilu glebowego, który nie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został zaorany. Porównując rozpoczęcie spontanicznej regeneracji oraz młodnika, mamy do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 xml:space="preserve">czynienia z 2 różnymi punktami "startowymi", młodnik "startuje" z dalszej pozycji. </w:t>
      </w:r>
    </w:p>
    <w:p w14:paraId="3EA68478" w14:textId="77777777" w:rsidR="000A3299"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Analiza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zooindykacyjna pokazała zatem odmienność rozwoju młodników i spontanicznie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regenerujących drzewostanów. W pierwszym przypadku otrzymaliśmy dobrze znany z</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praktyki młody leśny ekosystem, więc w pewnym zakresie przewidywalny, choćby od strony</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możliwości produkcyjnych. W drugim przypadku mamy do czynienia z mniej poznanym</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typem ekosystemu, wymagającym stałej obserwacji, który jest mniej przewidywalny.</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lastRenderedPageBreak/>
        <w:t>Prawdopodobnie może spełniać funkcje produkcyjne, ale nie wszystkie.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Spontanicznie regenerujące drzewostany (poza najlepiej zachowanymi, stanowiącymi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kontrolę w badaniach) w świetle oceny zooindykacyjnej można sklasyfikować do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drzewostanów o powolnej lub 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 xml:space="preserve">umiarkowanej regeneracji. </w:t>
      </w:r>
    </w:p>
    <w:p w14:paraId="227737A6" w14:textId="77777777" w:rsidR="000A3299"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Wskaźniki zooindykacyjne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wskazały stosunkowo dobry stan środowiska obu typów drzewostanów. Nie potwierdzono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zależności poszczególnych wskaźników zooindykacyjnych od wieku zaburzonego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drzewostanu. Skład i struktura zgrupowań biegaczowatych zależała od początkowej</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głębokości zaburzenia drzewostanów. O wzrastającej dojrzałości sukcesyjnej zgrupowań</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biegaczowatych, a tym samym zamieszkiwanego środowiska, wraz ze zmniejszeniem stopnia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zaburzenia drzewostanów świadczył wzrost udziałów osobników gatunków: leśnych, dużych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zoofagów, higrofilnych, bezskrzydłych, stenobiontycznych oraz wartości syntetycznych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wskaźników SCP i SBO i redukcja średniej łowności osobników i gatunków, udziału</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osobników gatunków: wiosennych, uskrzydlonych, kserofilnych, hemizoofagów. Co prawda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analiza statystyczna nie potwierdziła wielu różnic, jednak zaobserwowane trendy zmian były</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nie tylko gradientowe ale i logicznie zgodne z teorią sukcesji ekologicznej. Dlatego przy</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decydowaniu o pozostawieniu zaburzonych drzewostanów do ich spontanicznej regeneracji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należy kierować się ich stopniem zaburzenia. Jak się wydaje do spontanicznej regeneracji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najbardziej nadawać się powinny drzewostany zaburzone w stopniu średnim lub słabym, 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jeśli chcieć postawić na sosnę a nie na brzozę - to raczej te w starszych klasach wieku.</w:t>
      </w:r>
      <w:r w:rsidR="003C6BC2" w:rsidRPr="000A3299">
        <w:rPr>
          <w:rFonts w:ascii="Times New Roman" w:hAnsi="Times New Roman" w:cs="Times New Roman"/>
          <w:sz w:val="24"/>
          <w:szCs w:val="24"/>
        </w:rPr>
        <w:t xml:space="preserve"> </w:t>
      </w:r>
    </w:p>
    <w:p w14:paraId="358EC03E" w14:textId="09A5E0B1" w:rsidR="00761C00" w:rsidRPr="000A3299" w:rsidRDefault="008547A8" w:rsidP="000A3299">
      <w:pPr>
        <w:spacing w:line="360" w:lineRule="auto"/>
        <w:ind w:firstLine="708"/>
        <w:jc w:val="both"/>
        <w:rPr>
          <w:rFonts w:ascii="Times New Roman" w:hAnsi="Times New Roman" w:cs="Times New Roman"/>
          <w:sz w:val="24"/>
          <w:szCs w:val="24"/>
        </w:rPr>
      </w:pPr>
      <w:r w:rsidRPr="000A3299">
        <w:rPr>
          <w:rFonts w:ascii="Times New Roman" w:hAnsi="Times New Roman" w:cs="Times New Roman"/>
          <w:sz w:val="24"/>
          <w:szCs w:val="24"/>
        </w:rPr>
        <w:t>Gatunki biegaczowatych, które liczniej pojawiły się w tym cyklu badań i mogą</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świadczyć o postępującej regeneracji, to dość łatwe do rozpoznania Carabus glabratus 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Pterostichus niger. Zwłaszcza liczniejsze pojawienie się pierwszego gatunku z wymienionych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należy przyjąć jako optymistyczne, ponieważ jest to gatunek "starych" pod względem</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sukcesyjnym środowisk leśnych. Jego obecność dowodzi dość dobrego stanu siedliska</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leśnego, a często i drzewostanu.</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Stopień rozwoju fauny biegaczowatych, tym samym regeneracji zaburzonych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ekosystemów można obserwować za pomocą przedstawionych w opracowaniu</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poszczególnych charakterystyk, lub syntetycznych wskaźników SBO i SCP. Oba wskaźniki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znacznie lepiej reagowały na klasę zaburzenia drzewostanów niż na ich wiek. Oba wskaźniki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mogą być przydatne do interpretacji aktualnego stanu regenerujących drzewostanów. Mając</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do pomocy specjalistę od biegaczowatych można zastosować oba wskaźniki, wykreślając</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modele SCP/SBO przedstawione w rozdziale podsumowanie. Jeżeli brakuje takiego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specjalisty, można posłużyć się metodą oceny SBO eksperymentalnie wdrażanej niedawno w</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 xml:space="preserve">Lasach </w:t>
      </w:r>
      <w:r w:rsidRPr="000A3299">
        <w:rPr>
          <w:rFonts w:ascii="Times New Roman" w:hAnsi="Times New Roman" w:cs="Times New Roman"/>
          <w:sz w:val="24"/>
          <w:szCs w:val="24"/>
        </w:rPr>
        <w:lastRenderedPageBreak/>
        <w:t>Państwowych. Szczególnie interesujące jest połączenie obu wskaźników w</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prezentowany w podsumowaniu model SCP/SBO, zwłaszcza przy obserwacjach trwających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dłużej niż 1 rok. Obserwacje długookresowe mają zaletę systematycznej rejestracji reakcji</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zgrupowań biegaczowatych, co w połączeniu z perspektywą 18 lat badań pozwoliło</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wyznaczać 4 fazy regeneracji fauny biegaczowatych.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Uzupełnieniem badań zooindykacyjnych zgrupowań biegaczowatych były obserwacje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dużych gatunków żuków oraz wijów i pareczników, dość łatwych do rozpoznania przez</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niespecjalistę. Zaobserwowano, że większe żuki leśne i żuki wiosenne występowały w</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najbardziej zaburzanych drzewostanach, nawet po 18 latach. Dlatego wielkość żuków leśnych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i wiosennych na terenach drzewostanów zaburzonych można wykorzystywać jako wskaźnik</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amplitudy minionego zaburzenia, nawet po 20 bez mała latach.</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Oznaką postępującej regeneracji zaburzonych drzewostanów może być zmniejszenie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 xml:space="preserve">łowność wijów i pareczników, a zwłaszcza udziału gatunków kserofilnych </w:t>
      </w:r>
      <w:r w:rsidR="003C6BC2" w:rsidRPr="000A3299">
        <w:rPr>
          <w:rFonts w:ascii="Times New Roman" w:hAnsi="Times New Roman" w:cs="Times New Roman"/>
          <w:sz w:val="24"/>
          <w:szCs w:val="24"/>
        </w:rPr>
        <w:t>–</w:t>
      </w:r>
      <w:r w:rsidRPr="000A3299">
        <w:rPr>
          <w:rFonts w:ascii="Times New Roman" w:hAnsi="Times New Roman" w:cs="Times New Roman"/>
          <w:sz w:val="24"/>
          <w:szCs w:val="24"/>
        </w:rPr>
        <w:t xml:space="preserve"> Ommatoiulus</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sabulosus. Jest to łatwy gatunek do rozpoznania w borach sosnowych, stąd jego obecność lub</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nieobecność może być pomocna w określaniu stanu środowiska regenrujących drzewostanów.</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Poza Ommatoiulus sabulosus dość łatwo rozpoznać wija P. complanatus oraz</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pareczniki Chilopoda. Obserwacje wskazały, że im mniej zaburzony jest drzewostan tym</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stosunek łowności Chilopoda do P. complanatus jest wyższy. Wskaźnik ten wymaga jeszcze</w:t>
      </w:r>
      <w:r w:rsidR="003C6BC2" w:rsidRPr="000A3299">
        <w:rPr>
          <w:rFonts w:ascii="Times New Roman" w:hAnsi="Times New Roman" w:cs="Times New Roman"/>
          <w:sz w:val="24"/>
          <w:szCs w:val="24"/>
        </w:rPr>
        <w:t xml:space="preserve"> </w:t>
      </w:r>
      <w:r w:rsidRPr="000A3299">
        <w:rPr>
          <w:rFonts w:ascii="Times New Roman" w:hAnsi="Times New Roman" w:cs="Times New Roman"/>
          <w:sz w:val="24"/>
          <w:szCs w:val="24"/>
        </w:rPr>
        <w:t>dodatkowych obserwacji</w:t>
      </w:r>
      <w:r w:rsidR="000A3299" w:rsidRPr="000A3299">
        <w:rPr>
          <w:rFonts w:ascii="Times New Roman" w:hAnsi="Times New Roman" w:cs="Times New Roman"/>
          <w:sz w:val="24"/>
          <w:szCs w:val="24"/>
        </w:rPr>
        <w:t>.</w:t>
      </w:r>
    </w:p>
    <w:p w14:paraId="5390184E" w14:textId="77777777" w:rsidR="000A3299" w:rsidRPr="000A3299" w:rsidRDefault="000A3299" w:rsidP="000A3299">
      <w:pPr>
        <w:spacing w:line="360" w:lineRule="auto"/>
        <w:jc w:val="both"/>
        <w:rPr>
          <w:rFonts w:ascii="Times New Roman" w:hAnsi="Times New Roman" w:cs="Times New Roman"/>
          <w:sz w:val="24"/>
          <w:szCs w:val="24"/>
        </w:rPr>
      </w:pPr>
    </w:p>
    <w:p w14:paraId="329E6B0C" w14:textId="44AC41DF" w:rsidR="000A3299" w:rsidRDefault="000A3299" w:rsidP="00514405">
      <w:pPr>
        <w:spacing w:line="360" w:lineRule="auto"/>
        <w:jc w:val="center"/>
        <w:rPr>
          <w:rFonts w:ascii="Times New Roman" w:hAnsi="Times New Roman" w:cs="Times New Roman"/>
          <w:sz w:val="24"/>
          <w:szCs w:val="24"/>
        </w:rPr>
      </w:pPr>
      <w:r w:rsidRPr="000A3299">
        <w:rPr>
          <w:rFonts w:ascii="Times New Roman" w:hAnsi="Times New Roman" w:cs="Times New Roman"/>
          <w:b/>
          <w:bCs/>
          <w:sz w:val="24"/>
          <w:szCs w:val="24"/>
        </w:rPr>
        <w:t>Zalecenia dla praktyki</w:t>
      </w:r>
      <w:r w:rsidR="00514405">
        <w:rPr>
          <w:rFonts w:ascii="Times New Roman" w:hAnsi="Times New Roman" w:cs="Times New Roman"/>
          <w:b/>
          <w:bCs/>
          <w:sz w:val="24"/>
          <w:szCs w:val="24"/>
        </w:rPr>
        <w:t xml:space="preserve"> leśnej</w:t>
      </w:r>
    </w:p>
    <w:p w14:paraId="22CAF9F4"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 Przeciwdziałając skutkom wielkoobszarowych zaburzeń drzewostanów huraganem, należy w pierwszej kolejności uprzątać drzewa znajdujące się na drogach i liniach oddziałowych oraz na krawędziach luk, zwłaszcza drzewa pochylone i osłabione, natomiast w centrum luki można pozostawić leżące połamane drzewa do ich powolnej dekompozycji. </w:t>
      </w:r>
    </w:p>
    <w:p w14:paraId="41805733"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2. Obserwacje wskazują, że skrzywione, przygięte drzewa nie prostują się, a bardzo wiele z nich zachowuje żywotność przynajmniej przez 18 lat (tyle czasu upłynęło od zaburzenia). Tylko niektóre zgięte drzewa ulegają złamaniu. Jeżeli nie stwarzają zagrożenia, można je pozostawić. Jednak drzew takich nie należy pozostawiać blisko szlaków, linii oddziałowych i dróg. </w:t>
      </w:r>
    </w:p>
    <w:p w14:paraId="1190D039"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3. Ponieważ fauna podkorowa może „dobijać” osłabione i nadmiernie oświetlone drzewa znajdujące się na brzegach luk oraz pojedyncze drzewa w środkach luk, należy monitorować ich ewentualne zasiedlanie. </w:t>
      </w:r>
    </w:p>
    <w:p w14:paraId="7DD82C05"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lastRenderedPageBreak/>
        <w:t xml:space="preserve">4. Decyzja o pozostawieniu zaburzonych drzewostanów sosnowych do spontanicznej regeneracji zależy od dalszego ich przeznaczania; czy mają pozostać jako drzewostany produkcyjne, czy mają pełnić inną rolę. W tym drugim przypadku, można zastanowić się, czy zaburzone drzewostany pozostawione do spontanicznej regeneracji, mogły być wykorzystane do zaspokojenia żądań kierowanych wobec Lasów Państwowych, takich jak na przykład w strategii na rzecz bioróżnorodności do 2030 roku. Regenerujące spontanicznie drzewostany, cechuje wyższe bogactwo gatunkowe bezkręgowców niż sosnowe drzewostany produkcyjne, co stwierdzono na przykładzie biegaczowatych, ponieważ zamieszkują je gatunki wczesnych i późnych stadiów sukcesji. </w:t>
      </w:r>
    </w:p>
    <w:p w14:paraId="315904E1"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5. Decyzja o pozostawianiu wybranych drzewostanów sosnowych do ich naturalnego odnowienia zależy od terminu wystąpienia huraganu. Pozostawianie jest możliwe po zaburzeniach przypadających latem lub wczesną jesienią, czyli po zakończeniu wiosennych rójek owadów podkorowych. Drzewostany zaburzone zimą i wiosną mogą być zasiedlane przez faunę podkorową podczas wiosennych rójek tych owadów. </w:t>
      </w:r>
    </w:p>
    <w:p w14:paraId="566BFBF2"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6. Badania wykazały, że istnieją pewne możliwości regulacji składu gatunkowego 2 spontanicznego odnowienia. Jeśli zależy nam na przewadze sosny, należy brać pod uwagę co najmniej średniowiekowe zaburzone drzewostany. Jeśli planowana jest również brzoza w składzie regenerującego drzewostanu, wówczas spontanicznej regeneracji należy poddać także drzewostany młodsze. </w:t>
      </w:r>
    </w:p>
    <w:p w14:paraId="218E1572"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7. Jeżeli zależy nam na celach produkcyjnych, to drzewostany silnie zaburzone powinny być uprzątnięte, a odnowienie powinno odbyć się w tradycyjny sposób z przygotowaniem gleby, najlepiej płytkim lub punktowym. Nie daje jednak to gwarancji uniknięcia pojawienia się śmiałka, daje natomiast możliwość wyprowadzenia gęstej zwartej uprawy. Badania wykazały, że średnia wysokość sosen młodników jest 2-krotnie wyższa niż w regenerujących spontanicznie drzewostanach. </w:t>
      </w:r>
    </w:p>
    <w:p w14:paraId="4E5D8C59"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8. W przypadku pozostawienia zaburzonego drzewostanu do spontanicznej regeneracji należy liczyć się ze wzrostem sosen w formie rozpieraczy (boczne przechwytywanie dostępnego światła słonecznego), natomiast rzadziej wystąpią smukłe, dobrze oczyszczające się drzewa. Powstające spontanicznie drzewostany będą miały silnie zróżnicowaną strukturę poziomą i pionową i będą odbiegać od tych, które powstały ze sztucznego sadzenia; w odnowieniu spontanicznym należy oczekiwać mniej drzew, które mogą być nadmiernie ugałęzione. </w:t>
      </w:r>
    </w:p>
    <w:p w14:paraId="61973063"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lastRenderedPageBreak/>
        <w:t xml:space="preserve">9. Ocalałe fragmenty drzewostanów wydają się pozostawać w stosunkowo dobrej kondycji, co wskazuje na zasadność ich pozostawiania. Stanowią cenny rezerwuar materii organicznej. </w:t>
      </w:r>
    </w:p>
    <w:p w14:paraId="238EB781"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10. Większe szanse powstania spontanicznego odnowienia istnieją w średnio i lekko zaburzonych drzewostanach, natomiast drzewostany zaburzone w największym stopniu (zadrzewienie poniżej 0,4) dają mniejsze szanse spontanicznego odnowienia drzewostanu. </w:t>
      </w:r>
    </w:p>
    <w:p w14:paraId="08EA3719"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11. Wskaźnikiem możliwości regeneracji ekosystemu leśnego jest utrzymująca się niezbyt wysoka pokrywa mchów, nie wyższych niż 1 cm. Ponadto rzadko rosnąca brusznica, nie przejawiająca tendencji tworzenia zawartych płatów nie powinna blokować spontanicznego odnowienia. Natomiast wskaźnikiem utrudnionej i mocno odsuniętej w czasie spontanicznej regeneracji ekosystemu leśnego jest obecność śmiałka pogiętego, który szybko rozrastając się opanuje powierzchnie blokując kiełkowanie i rozwój siewek. Również wysokie mchy osiągające 5 cm mogą uniemożliwić rozwój siewek. W drzewostanach z takimi gatunkami nie należy liczyć na spontaniczne odnowienie. 3 </w:t>
      </w:r>
    </w:p>
    <w:p w14:paraId="54095E4F"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12. Uprzątanie i odnawianie drzewostanów w pierwszej kolejności należy rozpocząć od tych zaburzonych drzewostanów, w których występuje śmiałek pogięty, stwarzający zagrożenie szybkiego "przejęcia" tych powierzchni i zablokowania odnowienia naturalnego. Innym zagrożeniem może być opanowanie sąsiednich powierzchni. </w:t>
      </w:r>
    </w:p>
    <w:p w14:paraId="29164E79"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13. Gatunkami wskaźnikowymi wijów, łatwymi do rozpoznania, pomocnymi w podejmowaniu decyzji o pozostawianiu drzewostanów do spontanicznej regeneracji są kserofilny Ommatoiulus sabulosus i mezofilno-higrofilny Polydesmus complanatus. Przewaga pierwszego sugeruje małe szanse spontanicznego odnawiania drzewostanu sosnowego, przewaga drugiego wskazuje na istnienie takiej możliwości. </w:t>
      </w:r>
    </w:p>
    <w:p w14:paraId="78E4E681"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14. Uwzględniając oprócz wijów łowność pareczników (np. pospolity drewniak), wysoka wartość stosunku łowności parczeników do Polydesmus complanatus sugeruje możliwość spontanicznej regeneracji drzewostanu, niska utrudnioną regenerację. </w:t>
      </w:r>
    </w:p>
    <w:p w14:paraId="46269298"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15. Leśnymi gatunkami biegaczowatych wskazującymi możliwość spontanicznej regeneracji ekosystemu są wilgociolubne: szykoń czarny Pterostichus niger, biegacz fioletowy Carabus violaceus i biegacz gładki C. glabratus. Należy pamiętać, że ich występowanie po zaburzeniu może ulegać redukcji z różnym nasileniem w poszczególnych wydzieleniach. Tam gdzie najszybciej "znikają" spontaniczne odnowienie jest problematyczne. </w:t>
      </w:r>
    </w:p>
    <w:p w14:paraId="3E550BF0"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lastRenderedPageBreak/>
        <w:t xml:space="preserve">16. Gatunkami biegaczowatych sugerującymi utrudnioną, opóźnioną regenerację ekosystemu są kserofilne: Carabus arvensis i Amara lunicollis i generalnie gatunki z rodzaju Amara. Pierwszy jest leśnym kserofilem łatwym do poznania. Również gatunki z rodzaju Amara są bardzo do siebie podobne, rozpoznanie ich jako rodzaj Amara po obejrzeniu paru zdjęć lub osobników nie powinno stwarzać problemów. </w:t>
      </w:r>
    </w:p>
    <w:p w14:paraId="28727CB3" w14:textId="77777777" w:rsid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 xml:space="preserve">17. Cennym wskaźnikiem możliwości spontanicznej regeneracji ekosystemu jest wielkość wskaźnika SBO. Utrzymująca się wielkość około 300 mg lub przynajmniej powyżej 200 mg sugeruje możliwość spontanicznego odnowienia drzewostanów. Natomiast stopniowa a już w szczególności skokowa redukcja wskaźnika SBO świadczy o problematycznej spontanicznej regeneracji. 4 </w:t>
      </w:r>
    </w:p>
    <w:p w14:paraId="7DDBA3F0" w14:textId="4B26B99E" w:rsidR="000A3299" w:rsidRPr="000A3299" w:rsidRDefault="000A3299" w:rsidP="000A3299">
      <w:pPr>
        <w:spacing w:line="360" w:lineRule="auto"/>
        <w:jc w:val="both"/>
        <w:rPr>
          <w:rFonts w:ascii="Times New Roman" w:hAnsi="Times New Roman" w:cs="Times New Roman"/>
          <w:sz w:val="24"/>
          <w:szCs w:val="24"/>
        </w:rPr>
      </w:pPr>
      <w:r w:rsidRPr="000A3299">
        <w:rPr>
          <w:rFonts w:ascii="Times New Roman" w:hAnsi="Times New Roman" w:cs="Times New Roman"/>
          <w:sz w:val="24"/>
          <w:szCs w:val="24"/>
        </w:rPr>
        <w:t>18. Obserwacje wijów oraz biegaczowatych należy wykonać metodą przyżyciową przy użyciu pułapek stosowanych do oceny SBO. Ponieważ w pierwszych 3 latach mijających od huraganu, odłamane korony drzew mogą sprzyjać pozostawaniu fauny wilgociolubnej, pułapki takie należy lokować jak najdalej od leżących koron</w:t>
      </w:r>
      <w:r>
        <w:rPr>
          <w:rFonts w:ascii="Times New Roman" w:hAnsi="Times New Roman" w:cs="Times New Roman"/>
          <w:sz w:val="24"/>
          <w:szCs w:val="24"/>
        </w:rPr>
        <w:t>.</w:t>
      </w:r>
    </w:p>
    <w:sectPr w:rsidR="000A3299" w:rsidRPr="000A3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A8"/>
    <w:rsid w:val="000A3299"/>
    <w:rsid w:val="003C6BC2"/>
    <w:rsid w:val="00514405"/>
    <w:rsid w:val="005A52F0"/>
    <w:rsid w:val="005C2C17"/>
    <w:rsid w:val="00761C00"/>
    <w:rsid w:val="008547A8"/>
    <w:rsid w:val="00C166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A390"/>
  <w15:chartTrackingRefBased/>
  <w15:docId w15:val="{C29BDA3E-C016-43A6-B82D-14E3C48C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C6BC2"/>
    <w:rPr>
      <w:color w:val="0563C1" w:themeColor="hyperlink"/>
      <w:u w:val="single"/>
    </w:rPr>
  </w:style>
  <w:style w:type="character" w:styleId="Nierozpoznanawzmianka">
    <w:name w:val="Unresolved Mention"/>
    <w:basedOn w:val="Domylnaczcionkaakapitu"/>
    <w:uiPriority w:val="99"/>
    <w:semiHidden/>
    <w:unhideWhenUsed/>
    <w:rsid w:val="003C6BC2"/>
    <w:rPr>
      <w:color w:val="605E5C"/>
      <w:shd w:val="clear" w:color="auto" w:fill="E1DFDD"/>
    </w:rPr>
  </w:style>
  <w:style w:type="character" w:styleId="UyteHipercze">
    <w:name w:val="FollowedHyperlink"/>
    <w:basedOn w:val="Domylnaczcionkaakapitu"/>
    <w:uiPriority w:val="99"/>
    <w:semiHidden/>
    <w:unhideWhenUsed/>
    <w:rsid w:val="003C6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8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br.lasy.gov.pl/apex/f?p=10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3011</Words>
  <Characters>18068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Szabłowski</dc:creator>
  <cp:keywords/>
  <dc:description/>
  <cp:lastModifiedBy>Przemysław Szabłowski</cp:lastModifiedBy>
  <cp:revision>2</cp:revision>
  <dcterms:created xsi:type="dcterms:W3CDTF">2024-02-02T10:39:00Z</dcterms:created>
  <dcterms:modified xsi:type="dcterms:W3CDTF">2024-02-02T11:37:00Z</dcterms:modified>
</cp:coreProperties>
</file>